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FF265" w14:textId="1F5153D4" w:rsidR="008B329C" w:rsidRPr="00F4181B" w:rsidRDefault="00CA0820" w:rsidP="00F4181B">
      <w:pPr>
        <w:spacing w:line="360" w:lineRule="auto"/>
        <w:ind w:firstLineChars="200" w:firstLine="883"/>
        <w:jc w:val="center"/>
        <w:rPr>
          <w:rFonts w:ascii="宋体" w:eastAsia="宋体" w:hAnsi="宋体"/>
          <w:b/>
          <w:sz w:val="44"/>
          <w:szCs w:val="24"/>
        </w:rPr>
      </w:pPr>
      <w:r w:rsidRPr="00F4181B">
        <w:rPr>
          <w:rFonts w:ascii="宋体" w:eastAsia="宋体" w:hAnsi="宋体" w:hint="eastAsia"/>
          <w:b/>
          <w:sz w:val="44"/>
          <w:szCs w:val="24"/>
        </w:rPr>
        <w:t>海南健康管理职业技术学院</w:t>
      </w:r>
      <w:r w:rsidR="00F576CE" w:rsidRPr="00F4181B">
        <w:rPr>
          <w:rFonts w:ascii="宋体" w:eastAsia="宋体" w:hAnsi="宋体" w:hint="eastAsia"/>
          <w:b/>
          <w:sz w:val="44"/>
          <w:szCs w:val="24"/>
        </w:rPr>
        <w:t>排课原则</w:t>
      </w:r>
    </w:p>
    <w:p w14:paraId="691BC20F" w14:textId="33B945C6" w:rsidR="00F576CE" w:rsidRPr="00F4181B" w:rsidRDefault="00F576CE" w:rsidP="00F4181B">
      <w:pPr>
        <w:spacing w:line="360" w:lineRule="auto"/>
        <w:ind w:firstLineChars="200" w:firstLine="672"/>
        <w:rPr>
          <w:rFonts w:ascii="仿宋" w:eastAsia="仿宋" w:hAnsi="仿宋" w:cs="仿宋"/>
          <w:spacing w:val="8"/>
          <w:kern w:val="0"/>
          <w:sz w:val="32"/>
          <w:szCs w:val="32"/>
        </w:rPr>
      </w:pPr>
      <w:r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一</w:t>
      </w:r>
      <w:r w:rsidR="00803F31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、与教学计划一致，课表中的课程</w:t>
      </w:r>
      <w:r w:rsidR="008B337D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名称</w:t>
      </w:r>
      <w:r w:rsidR="00803F31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、</w:t>
      </w:r>
      <w:r w:rsidR="00B64C20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学时</w:t>
      </w:r>
      <w:r w:rsidR="002F35D6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分配</w:t>
      </w:r>
      <w:r w:rsidR="0076771A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、考核方式等</w:t>
      </w:r>
      <w:r w:rsidR="00B14A0A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必须与教学计划</w:t>
      </w:r>
      <w:r w:rsidR="00B11139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一致</w:t>
      </w:r>
      <w:r w:rsidR="00B14A0A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。执行过程中确实有调整的，应填写《人才培养方案</w:t>
      </w:r>
      <w:r w:rsidR="00523604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调整审批表</w:t>
      </w:r>
      <w:r w:rsidR="00B14A0A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》</w:t>
      </w:r>
      <w:r w:rsidR="00B11139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。</w:t>
      </w:r>
    </w:p>
    <w:p w14:paraId="7DDB14C3" w14:textId="774743F3" w:rsidR="001C7E2A" w:rsidRPr="00F4181B" w:rsidRDefault="00EF19FE" w:rsidP="00F4181B">
      <w:pPr>
        <w:spacing w:line="360" w:lineRule="auto"/>
        <w:ind w:firstLineChars="200" w:firstLine="672"/>
        <w:rPr>
          <w:rFonts w:ascii="仿宋" w:eastAsia="仿宋" w:hAnsi="仿宋" w:cs="仿宋"/>
          <w:spacing w:val="8"/>
          <w:kern w:val="0"/>
          <w:sz w:val="32"/>
          <w:szCs w:val="32"/>
        </w:rPr>
      </w:pPr>
      <w:r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二、</w:t>
      </w:r>
      <w:r w:rsidR="00AC32C9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合理合班</w:t>
      </w:r>
      <w:r w:rsidR="001C7E2A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分班</w:t>
      </w:r>
      <w:r w:rsidR="00AC32C9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上课</w:t>
      </w:r>
    </w:p>
    <w:p w14:paraId="4EAC8AF3" w14:textId="2E25DEA4" w:rsidR="00F576CE" w:rsidRPr="00F4181B" w:rsidRDefault="00AC32C9" w:rsidP="00F4181B">
      <w:pPr>
        <w:spacing w:line="360" w:lineRule="auto"/>
        <w:ind w:firstLineChars="200" w:firstLine="672"/>
        <w:rPr>
          <w:rFonts w:ascii="仿宋" w:eastAsia="仿宋" w:hAnsi="仿宋" w:cs="仿宋"/>
          <w:spacing w:val="8"/>
          <w:kern w:val="0"/>
          <w:sz w:val="32"/>
          <w:szCs w:val="32"/>
        </w:rPr>
      </w:pPr>
      <w:r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根据我院目前的教室情况合班和分小班上课，原则上同一个系部内进行合班。</w:t>
      </w:r>
    </w:p>
    <w:p w14:paraId="4D8989CD" w14:textId="0406AB28" w:rsidR="00CE1008" w:rsidRPr="00F4181B" w:rsidRDefault="00AC32C9" w:rsidP="00F4181B">
      <w:pPr>
        <w:spacing w:line="360" w:lineRule="auto"/>
        <w:ind w:firstLineChars="200" w:firstLine="672"/>
        <w:rPr>
          <w:rFonts w:ascii="仿宋" w:eastAsia="仿宋" w:hAnsi="仿宋" w:cs="仿宋"/>
          <w:spacing w:val="8"/>
          <w:kern w:val="0"/>
          <w:sz w:val="32"/>
          <w:szCs w:val="32"/>
        </w:rPr>
      </w:pPr>
      <w:r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三、有效利用教学资源</w:t>
      </w:r>
    </w:p>
    <w:p w14:paraId="76F45ECB" w14:textId="0A461092" w:rsidR="00AC32C9" w:rsidRPr="00F4181B" w:rsidRDefault="00AC32C9" w:rsidP="00F4181B">
      <w:pPr>
        <w:spacing w:line="360" w:lineRule="auto"/>
        <w:ind w:firstLineChars="200" w:firstLine="672"/>
        <w:rPr>
          <w:rFonts w:ascii="仿宋" w:eastAsia="仿宋" w:hAnsi="仿宋" w:cs="仿宋"/>
          <w:spacing w:val="8"/>
          <w:kern w:val="0"/>
          <w:sz w:val="32"/>
          <w:szCs w:val="32"/>
        </w:rPr>
      </w:pPr>
      <w:r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根据课程的特点和性质，以及教学方式和手段的要求，安排合适的教室类型（智慧教室、机房、语音室等），教师对教室使用有特殊要求应事先提出，有困难情况下应服从统一安排。</w:t>
      </w:r>
    </w:p>
    <w:p w14:paraId="3CFB345F" w14:textId="5E7DA40F" w:rsidR="001C7E2A" w:rsidRPr="00F4181B" w:rsidRDefault="001C7E2A" w:rsidP="00F4181B">
      <w:pPr>
        <w:spacing w:line="360" w:lineRule="auto"/>
        <w:ind w:firstLineChars="200" w:firstLine="672"/>
        <w:rPr>
          <w:rFonts w:ascii="仿宋" w:eastAsia="仿宋" w:hAnsi="仿宋" w:cs="仿宋"/>
          <w:spacing w:val="8"/>
          <w:kern w:val="0"/>
          <w:sz w:val="32"/>
          <w:szCs w:val="32"/>
        </w:rPr>
      </w:pPr>
      <w:r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四、统一教学时间：</w:t>
      </w:r>
    </w:p>
    <w:p w14:paraId="150BC63F" w14:textId="7D2A3DEE" w:rsidR="0043357D" w:rsidRPr="00F4181B" w:rsidRDefault="0043357D" w:rsidP="00F4181B">
      <w:pPr>
        <w:spacing w:line="360" w:lineRule="auto"/>
        <w:ind w:firstLineChars="200" w:firstLine="672"/>
        <w:rPr>
          <w:rFonts w:ascii="仿宋" w:eastAsia="仿宋" w:hAnsi="仿宋" w:cs="仿宋"/>
          <w:spacing w:val="8"/>
          <w:kern w:val="0"/>
          <w:sz w:val="32"/>
          <w:szCs w:val="32"/>
        </w:rPr>
      </w:pPr>
      <w:r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一个学期按照教学周</w:t>
      </w:r>
      <w:r w:rsidRPr="00F4181B">
        <w:rPr>
          <w:rFonts w:ascii="仿宋" w:eastAsia="仿宋" w:hAnsi="仿宋" w:cs="仿宋"/>
          <w:spacing w:val="8"/>
          <w:kern w:val="0"/>
          <w:sz w:val="32"/>
          <w:szCs w:val="32"/>
        </w:rPr>
        <w:t>18</w:t>
      </w:r>
      <w:r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周，除法定节假日</w:t>
      </w:r>
      <w:proofErr w:type="gramStart"/>
      <w:r w:rsidR="00C113A7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后教学周</w:t>
      </w:r>
      <w:proofErr w:type="gramEnd"/>
      <w:r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1</w:t>
      </w:r>
      <w:r w:rsidRPr="00F4181B">
        <w:rPr>
          <w:rFonts w:ascii="仿宋" w:eastAsia="仿宋" w:hAnsi="仿宋" w:cs="仿宋"/>
          <w:spacing w:val="8"/>
          <w:kern w:val="0"/>
          <w:sz w:val="32"/>
          <w:szCs w:val="32"/>
        </w:rPr>
        <w:t>6</w:t>
      </w:r>
      <w:r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周</w:t>
      </w:r>
      <w:r w:rsidR="00C113A7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排课。</w:t>
      </w:r>
    </w:p>
    <w:p w14:paraId="48B928F8" w14:textId="3242BF8B" w:rsidR="001C7E2A" w:rsidRPr="00F4181B" w:rsidRDefault="001C7E2A" w:rsidP="00F4181B">
      <w:pPr>
        <w:spacing w:line="360" w:lineRule="auto"/>
        <w:ind w:firstLineChars="200" w:firstLine="672"/>
        <w:rPr>
          <w:rFonts w:ascii="仿宋" w:eastAsia="仿宋" w:hAnsi="仿宋" w:cs="仿宋"/>
          <w:spacing w:val="8"/>
          <w:kern w:val="0"/>
          <w:sz w:val="32"/>
          <w:szCs w:val="32"/>
        </w:rPr>
      </w:pPr>
      <w:r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两节课：</w:t>
      </w:r>
      <w:r w:rsidRPr="00F4181B">
        <w:rPr>
          <w:rFonts w:ascii="仿宋" w:eastAsia="仿宋" w:hAnsi="仿宋" w:cs="仿宋"/>
          <w:spacing w:val="8"/>
          <w:kern w:val="0"/>
          <w:sz w:val="32"/>
          <w:szCs w:val="32"/>
        </w:rPr>
        <w:t>1 2</w:t>
      </w:r>
      <w:r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、3</w:t>
      </w:r>
      <w:r w:rsidRPr="00F4181B">
        <w:rPr>
          <w:rFonts w:ascii="仿宋" w:eastAsia="仿宋" w:hAnsi="仿宋" w:cs="仿宋"/>
          <w:spacing w:val="8"/>
          <w:kern w:val="0"/>
          <w:sz w:val="32"/>
          <w:szCs w:val="32"/>
        </w:rPr>
        <w:t xml:space="preserve"> 4</w:t>
      </w:r>
      <w:r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、6</w:t>
      </w:r>
      <w:r w:rsidRPr="00F4181B">
        <w:rPr>
          <w:rFonts w:ascii="仿宋" w:eastAsia="仿宋" w:hAnsi="仿宋" w:cs="仿宋"/>
          <w:spacing w:val="8"/>
          <w:kern w:val="0"/>
          <w:sz w:val="32"/>
          <w:szCs w:val="32"/>
        </w:rPr>
        <w:t xml:space="preserve"> 7</w:t>
      </w:r>
      <w:r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、8</w:t>
      </w:r>
      <w:r w:rsidRPr="00F4181B">
        <w:rPr>
          <w:rFonts w:ascii="仿宋" w:eastAsia="仿宋" w:hAnsi="仿宋" w:cs="仿宋"/>
          <w:spacing w:val="8"/>
          <w:kern w:val="0"/>
          <w:sz w:val="32"/>
          <w:szCs w:val="32"/>
        </w:rPr>
        <w:t xml:space="preserve"> 9</w:t>
      </w:r>
      <w:r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、1</w:t>
      </w:r>
      <w:r w:rsidRPr="00F4181B">
        <w:rPr>
          <w:rFonts w:ascii="仿宋" w:eastAsia="仿宋" w:hAnsi="仿宋" w:cs="仿宋"/>
          <w:spacing w:val="8"/>
          <w:kern w:val="0"/>
          <w:sz w:val="32"/>
          <w:szCs w:val="32"/>
        </w:rPr>
        <w:t>0 11</w:t>
      </w:r>
      <w:r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节</w:t>
      </w:r>
    </w:p>
    <w:p w14:paraId="7C337BC9" w14:textId="1778C9B9" w:rsidR="001C7E2A" w:rsidRPr="00F4181B" w:rsidRDefault="001C7E2A" w:rsidP="00F4181B">
      <w:pPr>
        <w:spacing w:line="360" w:lineRule="auto"/>
        <w:ind w:firstLineChars="200" w:firstLine="672"/>
        <w:rPr>
          <w:rFonts w:ascii="仿宋" w:eastAsia="仿宋" w:hAnsi="仿宋" w:cs="仿宋"/>
          <w:spacing w:val="8"/>
          <w:kern w:val="0"/>
          <w:sz w:val="32"/>
          <w:szCs w:val="32"/>
        </w:rPr>
      </w:pPr>
      <w:r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三节课：</w:t>
      </w:r>
      <w:r w:rsidR="00F4181B">
        <w:rPr>
          <w:rFonts w:ascii="仿宋" w:eastAsia="仿宋" w:hAnsi="仿宋" w:cs="仿宋"/>
          <w:spacing w:val="8"/>
          <w:kern w:val="0"/>
          <w:sz w:val="32"/>
          <w:szCs w:val="32"/>
        </w:rPr>
        <w:t>3 4 5</w:t>
      </w:r>
      <w:r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、6</w:t>
      </w:r>
      <w:r w:rsidRPr="00F4181B">
        <w:rPr>
          <w:rFonts w:ascii="仿宋" w:eastAsia="仿宋" w:hAnsi="仿宋" w:cs="仿宋"/>
          <w:spacing w:val="8"/>
          <w:kern w:val="0"/>
          <w:sz w:val="32"/>
          <w:szCs w:val="32"/>
        </w:rPr>
        <w:t xml:space="preserve"> 7 8</w:t>
      </w:r>
      <w:r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、1</w:t>
      </w:r>
      <w:r w:rsidRPr="00F4181B">
        <w:rPr>
          <w:rFonts w:ascii="仿宋" w:eastAsia="仿宋" w:hAnsi="仿宋" w:cs="仿宋"/>
          <w:spacing w:val="8"/>
          <w:kern w:val="0"/>
          <w:sz w:val="32"/>
          <w:szCs w:val="32"/>
        </w:rPr>
        <w:t>0 11 12</w:t>
      </w:r>
      <w:r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节</w:t>
      </w:r>
    </w:p>
    <w:p w14:paraId="7B86AF6E" w14:textId="4FA98E7C" w:rsidR="001C7E2A" w:rsidRPr="00F4181B" w:rsidRDefault="001C7E2A" w:rsidP="00F4181B">
      <w:pPr>
        <w:spacing w:line="360" w:lineRule="auto"/>
        <w:ind w:firstLineChars="200" w:firstLine="672"/>
        <w:rPr>
          <w:rFonts w:ascii="仿宋" w:eastAsia="仿宋" w:hAnsi="仿宋" w:cs="仿宋"/>
          <w:spacing w:val="8"/>
          <w:kern w:val="0"/>
          <w:sz w:val="32"/>
          <w:szCs w:val="32"/>
        </w:rPr>
      </w:pPr>
      <w:r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四节课：1</w:t>
      </w:r>
      <w:r w:rsidRPr="00F4181B">
        <w:rPr>
          <w:rFonts w:ascii="仿宋" w:eastAsia="仿宋" w:hAnsi="仿宋" w:cs="仿宋"/>
          <w:spacing w:val="8"/>
          <w:kern w:val="0"/>
          <w:sz w:val="32"/>
          <w:szCs w:val="32"/>
        </w:rPr>
        <w:t>234</w:t>
      </w:r>
      <w:r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、6</w:t>
      </w:r>
      <w:r w:rsidRPr="00F4181B">
        <w:rPr>
          <w:rFonts w:ascii="仿宋" w:eastAsia="仿宋" w:hAnsi="仿宋" w:cs="仿宋"/>
          <w:spacing w:val="8"/>
          <w:kern w:val="0"/>
          <w:sz w:val="32"/>
          <w:szCs w:val="32"/>
        </w:rPr>
        <w:t>789</w:t>
      </w:r>
      <w:r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节</w:t>
      </w:r>
    </w:p>
    <w:p w14:paraId="011217C0" w14:textId="0EE0C3F9" w:rsidR="001C7E2A" w:rsidRPr="00F4181B" w:rsidRDefault="001C7E2A" w:rsidP="00F4181B">
      <w:pPr>
        <w:spacing w:line="360" w:lineRule="auto"/>
        <w:ind w:firstLineChars="200" w:firstLine="672"/>
        <w:rPr>
          <w:rFonts w:ascii="仿宋" w:eastAsia="仿宋" w:hAnsi="仿宋" w:cs="仿宋"/>
          <w:spacing w:val="8"/>
          <w:kern w:val="0"/>
          <w:sz w:val="32"/>
          <w:szCs w:val="32"/>
        </w:rPr>
      </w:pPr>
      <w:r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五</w:t>
      </w:r>
      <w:r w:rsidR="00AC32C9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、</w:t>
      </w:r>
      <w:r w:rsidR="00216647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保障学习效果，</w:t>
      </w:r>
      <w:r w:rsidR="00495D88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平衡学生学习负担</w:t>
      </w:r>
    </w:p>
    <w:p w14:paraId="6F70B924" w14:textId="7FF05933" w:rsidR="00AC32C9" w:rsidRPr="00F4181B" w:rsidRDefault="00AD5969" w:rsidP="00F4181B">
      <w:pPr>
        <w:spacing w:line="360" w:lineRule="auto"/>
        <w:ind w:firstLineChars="200" w:firstLine="672"/>
        <w:rPr>
          <w:rFonts w:ascii="仿宋" w:eastAsia="仿宋" w:hAnsi="仿宋" w:cs="仿宋"/>
          <w:spacing w:val="8"/>
          <w:kern w:val="0"/>
          <w:sz w:val="32"/>
          <w:szCs w:val="32"/>
        </w:rPr>
      </w:pPr>
      <w:r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必修课程</w:t>
      </w:r>
      <w:r w:rsidR="00901F3C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、重要的理论课</w:t>
      </w:r>
      <w:r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和学生专业课尽量安排在上午，每周三下午</w:t>
      </w:r>
      <w:r w:rsidR="00D84D6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6—9</w:t>
      </w:r>
      <w:r w:rsidR="00F9686A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节</w:t>
      </w:r>
      <w:r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不排课，用于学生活动时间，周五下午</w:t>
      </w:r>
      <w:r w:rsidR="00216647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6—9节不排正课</w:t>
      </w:r>
      <w:r w:rsidR="00C30AC1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，为全校公选课时间</w:t>
      </w:r>
      <w:r w:rsidR="00216647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。除实验实</w:t>
      </w:r>
      <w:r w:rsidR="00216647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lastRenderedPageBreak/>
        <w:t>训课、PBL、设计、研讨类课程外，同一个教学班同一门课连排一般不超过3节课，周学时等于或大于4学时的课程，</w:t>
      </w:r>
      <w:r w:rsidR="00E40A9C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尽量</w:t>
      </w:r>
      <w:r w:rsidR="00216647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隔天安排。</w:t>
      </w:r>
    </w:p>
    <w:p w14:paraId="6787B42E" w14:textId="4950AF9F" w:rsidR="00AC32C9" w:rsidRPr="00F4181B" w:rsidRDefault="0008739A" w:rsidP="00F4181B">
      <w:pPr>
        <w:spacing w:line="360" w:lineRule="auto"/>
        <w:ind w:firstLineChars="200" w:firstLine="672"/>
        <w:rPr>
          <w:rFonts w:ascii="仿宋" w:eastAsia="仿宋" w:hAnsi="仿宋" w:cs="仿宋"/>
          <w:spacing w:val="8"/>
          <w:kern w:val="0"/>
          <w:sz w:val="32"/>
          <w:szCs w:val="32"/>
        </w:rPr>
      </w:pPr>
      <w:r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六</w:t>
      </w:r>
      <w:r w:rsidR="00AC32C9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、</w:t>
      </w:r>
      <w:r w:rsidR="00216647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合理安排时间</w:t>
      </w:r>
      <w:r w:rsidR="003031FA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，</w:t>
      </w:r>
      <w:r w:rsidR="00216647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兼顾教师诉求</w:t>
      </w:r>
    </w:p>
    <w:p w14:paraId="05492879" w14:textId="0F8EA197" w:rsidR="00FA56B6" w:rsidRPr="00F4181B" w:rsidRDefault="00FA56B6" w:rsidP="00F4181B">
      <w:pPr>
        <w:spacing w:line="360" w:lineRule="auto"/>
        <w:ind w:firstLineChars="200" w:firstLine="672"/>
        <w:rPr>
          <w:rFonts w:ascii="仿宋" w:eastAsia="仿宋" w:hAnsi="仿宋" w:cs="仿宋"/>
          <w:spacing w:val="8"/>
          <w:kern w:val="0"/>
          <w:sz w:val="32"/>
          <w:szCs w:val="32"/>
        </w:rPr>
      </w:pPr>
      <w:r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原则上每门课程</w:t>
      </w:r>
      <w:r w:rsidR="0043357D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每个班级授课教师不超过2人，</w:t>
      </w:r>
      <w:r w:rsidR="00C113A7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超过4学分的课程，理论</w:t>
      </w:r>
      <w:r w:rsidR="001214BF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类</w:t>
      </w:r>
      <w:r w:rsidR="00C113A7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课程授课教师不超过3人，实验</w:t>
      </w:r>
      <w:proofErr w:type="gramStart"/>
      <w:r w:rsidR="00C113A7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实训</w:t>
      </w:r>
      <w:r w:rsidR="001214BF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类</w:t>
      </w:r>
      <w:r w:rsidR="00C113A7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课程</w:t>
      </w:r>
      <w:proofErr w:type="gramEnd"/>
      <w:r w:rsidR="00C113A7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不超过4人。</w:t>
      </w:r>
    </w:p>
    <w:p w14:paraId="273351B0" w14:textId="5B938FE4" w:rsidR="00AC32C9" w:rsidRPr="00F4181B" w:rsidRDefault="00FA56B6" w:rsidP="00F4181B">
      <w:pPr>
        <w:spacing w:line="360" w:lineRule="auto"/>
        <w:ind w:firstLineChars="200" w:firstLine="672"/>
        <w:rPr>
          <w:rFonts w:ascii="仿宋" w:eastAsia="仿宋" w:hAnsi="仿宋" w:cs="仿宋"/>
          <w:spacing w:val="8"/>
          <w:kern w:val="0"/>
          <w:sz w:val="32"/>
          <w:szCs w:val="32"/>
        </w:rPr>
      </w:pPr>
      <w:r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在顾全大局、遵循教育教学规律，保证学生学习效果，确保教学资源合理利用下</w:t>
      </w:r>
      <w:r w:rsidR="005A66B7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，</w:t>
      </w:r>
      <w:r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尽量兼顾教师诉求，优先安排兼职教师时间，</w:t>
      </w:r>
      <w:r w:rsidR="007F7CCD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原则上</w:t>
      </w:r>
      <w:r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每名教师</w:t>
      </w:r>
      <w:r w:rsidR="00011521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每天</w:t>
      </w:r>
      <w:r w:rsidR="007F7CCD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连续上课不超过</w:t>
      </w:r>
      <w:r w:rsidR="007F7CCD" w:rsidRPr="00F4181B">
        <w:rPr>
          <w:rFonts w:ascii="仿宋" w:eastAsia="仿宋" w:hAnsi="仿宋" w:cs="仿宋"/>
          <w:spacing w:val="8"/>
          <w:kern w:val="0"/>
          <w:sz w:val="32"/>
          <w:szCs w:val="32"/>
        </w:rPr>
        <w:t>4</w:t>
      </w:r>
      <w:r w:rsidR="007F7CCD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节</w:t>
      </w:r>
      <w:r w:rsidR="006D35E8" w:rsidRPr="00F4181B">
        <w:rPr>
          <w:rFonts w:ascii="仿宋" w:eastAsia="仿宋" w:hAnsi="仿宋" w:cs="仿宋" w:hint="eastAsia"/>
          <w:spacing w:val="8"/>
          <w:kern w:val="0"/>
          <w:sz w:val="32"/>
          <w:szCs w:val="32"/>
        </w:rPr>
        <w:t>。</w:t>
      </w:r>
      <w:bookmarkStart w:id="0" w:name="_GoBack"/>
      <w:bookmarkEnd w:id="0"/>
    </w:p>
    <w:sectPr w:rsidR="00AC32C9" w:rsidRPr="00F41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9ECB1" w14:textId="77777777" w:rsidR="00982581" w:rsidRDefault="00982581" w:rsidP="00F576CE">
      <w:r>
        <w:separator/>
      </w:r>
    </w:p>
  </w:endnote>
  <w:endnote w:type="continuationSeparator" w:id="0">
    <w:p w14:paraId="315A24C0" w14:textId="77777777" w:rsidR="00982581" w:rsidRDefault="00982581" w:rsidP="00F5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34C55" w14:textId="77777777" w:rsidR="00982581" w:rsidRDefault="00982581" w:rsidP="00F576CE">
      <w:r>
        <w:separator/>
      </w:r>
    </w:p>
  </w:footnote>
  <w:footnote w:type="continuationSeparator" w:id="0">
    <w:p w14:paraId="3341BF25" w14:textId="77777777" w:rsidR="00982581" w:rsidRDefault="00982581" w:rsidP="00F57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FD"/>
    <w:rsid w:val="00011521"/>
    <w:rsid w:val="0008739A"/>
    <w:rsid w:val="000E49BC"/>
    <w:rsid w:val="00102F1D"/>
    <w:rsid w:val="001214BF"/>
    <w:rsid w:val="001C7E2A"/>
    <w:rsid w:val="00207284"/>
    <w:rsid w:val="00216647"/>
    <w:rsid w:val="00252182"/>
    <w:rsid w:val="002F35D6"/>
    <w:rsid w:val="003031FA"/>
    <w:rsid w:val="0043357D"/>
    <w:rsid w:val="00450EF1"/>
    <w:rsid w:val="00495D88"/>
    <w:rsid w:val="00523604"/>
    <w:rsid w:val="005A66B7"/>
    <w:rsid w:val="005E32C5"/>
    <w:rsid w:val="006D35E8"/>
    <w:rsid w:val="0076771A"/>
    <w:rsid w:val="007873D8"/>
    <w:rsid w:val="007F7CCD"/>
    <w:rsid w:val="00803F31"/>
    <w:rsid w:val="008234FD"/>
    <w:rsid w:val="008A7F48"/>
    <w:rsid w:val="008B337D"/>
    <w:rsid w:val="00901F3C"/>
    <w:rsid w:val="009419F0"/>
    <w:rsid w:val="00982581"/>
    <w:rsid w:val="009A3B88"/>
    <w:rsid w:val="009E2078"/>
    <w:rsid w:val="00A86659"/>
    <w:rsid w:val="00AC32C9"/>
    <w:rsid w:val="00AD5969"/>
    <w:rsid w:val="00B11139"/>
    <w:rsid w:val="00B14A0A"/>
    <w:rsid w:val="00B64C20"/>
    <w:rsid w:val="00B951F6"/>
    <w:rsid w:val="00C113A7"/>
    <w:rsid w:val="00C30AC1"/>
    <w:rsid w:val="00C418C1"/>
    <w:rsid w:val="00C62A6F"/>
    <w:rsid w:val="00CA0820"/>
    <w:rsid w:val="00CE1008"/>
    <w:rsid w:val="00D84D6B"/>
    <w:rsid w:val="00E40A9C"/>
    <w:rsid w:val="00EE665B"/>
    <w:rsid w:val="00EF19FE"/>
    <w:rsid w:val="00F4181B"/>
    <w:rsid w:val="00F576CE"/>
    <w:rsid w:val="00F9686A"/>
    <w:rsid w:val="00FA56B6"/>
    <w:rsid w:val="00FD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CEFD5"/>
  <w15:chartTrackingRefBased/>
  <w15:docId w15:val="{BC401598-D796-4E8D-B2B4-7F8D0295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76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7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76CE"/>
    <w:rPr>
      <w:sz w:val="18"/>
      <w:szCs w:val="18"/>
    </w:rPr>
  </w:style>
  <w:style w:type="paragraph" w:styleId="a7">
    <w:name w:val="Normal (Web)"/>
    <w:basedOn w:val="a"/>
    <w:qFormat/>
    <w:rsid w:val="00F4181B"/>
    <w:pPr>
      <w:spacing w:before="100" w:beforeAutospacing="1" w:after="100" w:afterAutospacing="1"/>
      <w:jc w:val="left"/>
    </w:pPr>
    <w:rPr>
      <w:rFonts w:ascii="Times New Roman" w:eastAsia="仿宋" w:hAnsi="Times New Roman" w:cs="Times New Roman"/>
      <w:kern w:val="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201900141</dc:creator>
  <cp:keywords/>
  <dc:description/>
  <cp:lastModifiedBy>201900141</cp:lastModifiedBy>
  <cp:revision>38</cp:revision>
  <dcterms:created xsi:type="dcterms:W3CDTF">2020-07-28T01:54:00Z</dcterms:created>
  <dcterms:modified xsi:type="dcterms:W3CDTF">2020-07-31T01:15:00Z</dcterms:modified>
</cp:coreProperties>
</file>